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60DC" w14:textId="7027A15C" w:rsidR="00486C60" w:rsidRPr="00CB3ED8" w:rsidRDefault="00655A1E" w:rsidP="00486C60">
      <w:pPr>
        <w:jc w:val="center"/>
        <w:rPr>
          <w:rFonts w:ascii="ＭＳ 明朝" w:eastAsia="ＭＳ 明朝" w:hAnsi="ＭＳ 明朝"/>
          <w:b/>
          <w:bCs/>
          <w:color w:val="2F5496" w:themeColor="accent1" w:themeShade="BF"/>
          <w:sz w:val="36"/>
          <w:szCs w:val="36"/>
        </w:rPr>
      </w:pP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36"/>
          <w:szCs w:val="36"/>
        </w:rPr>
        <w:t>残業</w:t>
      </w:r>
      <w:r w:rsidR="00AF4C9C"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36"/>
          <w:szCs w:val="36"/>
        </w:rPr>
        <w:t>報告</w:t>
      </w:r>
      <w:r w:rsidR="00F07302"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36"/>
          <w:szCs w:val="36"/>
        </w:rPr>
        <w:t>書</w:t>
      </w:r>
    </w:p>
    <w:p w14:paraId="2ACE1593" w14:textId="14F71E48" w:rsidR="00132100" w:rsidRPr="00CB3ED8" w:rsidRDefault="00C53CCA" w:rsidP="006C4358">
      <w:pPr>
        <w:jc w:val="right"/>
        <w:rPr>
          <w:rFonts w:ascii="ＭＳ 明朝" w:eastAsia="ＭＳ 明朝" w:hAnsi="ＭＳ 明朝"/>
          <w:b/>
          <w:bCs/>
          <w:color w:val="2F5496" w:themeColor="accent1" w:themeShade="BF"/>
          <w:sz w:val="24"/>
          <w:szCs w:val="24"/>
        </w:rPr>
      </w:pP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</w:rPr>
        <w:t>令和〇年〇月〇日</w:t>
      </w:r>
    </w:p>
    <w:p w14:paraId="4F351A4C" w14:textId="202110CC" w:rsidR="00C53CCA" w:rsidRPr="00CB3ED8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color w:val="2F5496" w:themeColor="accent1" w:themeShade="BF"/>
          <w:sz w:val="24"/>
          <w:szCs w:val="24"/>
        </w:rPr>
      </w:pP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</w:rPr>
        <w:t>（所　属）</w:t>
      </w:r>
    </w:p>
    <w:p w14:paraId="728747BA" w14:textId="4E255746" w:rsidR="00C53CCA" w:rsidRPr="00CB3ED8" w:rsidRDefault="006C4358" w:rsidP="006C4358">
      <w:pPr>
        <w:jc w:val="right"/>
        <w:rPr>
          <w:rFonts w:ascii="ＭＳ 明朝" w:eastAsia="ＭＳ 明朝" w:hAnsi="ＭＳ 明朝"/>
          <w:b/>
          <w:bCs/>
          <w:color w:val="2F5496" w:themeColor="accent1" w:themeShade="BF"/>
          <w:sz w:val="24"/>
          <w:szCs w:val="24"/>
        </w:rPr>
      </w:pP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</w:rPr>
        <w:t>（氏　名）</w:t>
      </w:r>
    </w:p>
    <w:p w14:paraId="047AB1E5" w14:textId="5B9CABCB" w:rsidR="00486C60" w:rsidRPr="00CB3ED8" w:rsidRDefault="00486C60" w:rsidP="00CB76F2">
      <w:pPr>
        <w:spacing w:afterLines="50" w:after="143"/>
        <w:jc w:val="left"/>
        <w:rPr>
          <w:rFonts w:ascii="ＭＳ 明朝" w:eastAsia="ＭＳ 明朝" w:hAnsi="ＭＳ 明朝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以下の通り、</w:t>
      </w:r>
      <w:r w:rsidR="00655A1E"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残業</w:t>
      </w: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を</w:t>
      </w:r>
      <w:r w:rsidR="00AF4C9C"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したので報告</w:t>
      </w:r>
      <w:r w:rsidR="00EF3737"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いたし</w:t>
      </w:r>
      <w:r w:rsidRPr="00CB3ED8">
        <w:rPr>
          <w:rFonts w:ascii="ＭＳ 明朝" w:eastAsia="ＭＳ 明朝" w:hAnsi="ＭＳ 明朝" w:hint="eastAsia"/>
          <w:b/>
          <w:bCs/>
          <w:color w:val="2F5496" w:themeColor="accent1" w:themeShade="BF"/>
          <w:sz w:val="24"/>
          <w:szCs w:val="24"/>
          <w:shd w:val="clear" w:color="auto" w:fill="FFFFFF"/>
        </w:rPr>
        <w:t>ます。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83"/>
        <w:gridCol w:w="6115"/>
      </w:tblGrid>
      <w:tr w:rsidR="00486C60" w:rsidRPr="00A46969" w14:paraId="390C29C5" w14:textId="77777777" w:rsidTr="00CB3ED8">
        <w:trPr>
          <w:trHeight w:val="1247"/>
        </w:trPr>
        <w:tc>
          <w:tcPr>
            <w:tcW w:w="218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F6254ED" w14:textId="77777777" w:rsidR="00486C60" w:rsidRPr="00A46969" w:rsidRDefault="00486C60" w:rsidP="00EF373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24" w:space="0" w:color="2F5496" w:themeColor="accent1" w:themeShade="BF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60CA69" w14:textId="0846627C" w:rsidR="00486C60" w:rsidRPr="00CB3ED8" w:rsidRDefault="00AF4C9C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残業</w:t>
            </w:r>
            <w:r w:rsidR="00655A1E"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日</w:t>
            </w:r>
          </w:p>
        </w:tc>
        <w:tc>
          <w:tcPr>
            <w:tcW w:w="284" w:type="dxa"/>
            <w:tcBorders>
              <w:top w:val="single" w:sz="24" w:space="0" w:color="2F5496" w:themeColor="accent1" w:themeShade="BF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0E41EE79" w14:textId="77777777" w:rsidR="00486C60" w:rsidRPr="00CB3ED8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2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26640A5" w14:textId="77777777" w:rsidR="00486C60" w:rsidRPr="00CB3ED8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24" w:space="0" w:color="2F5496" w:themeColor="accent1" w:themeShade="BF"/>
              <w:left w:val="single" w:sz="4" w:space="0" w:color="FFFFFF" w:themeColor="background1"/>
              <w:bottom w:val="single" w:sz="4" w:space="0" w:color="2F5496" w:themeColor="accent1" w:themeShade="BF"/>
              <w:right w:val="single" w:sz="2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60E05387" w14:textId="74E59F83" w:rsidR="00655A1E" w:rsidRPr="00CB3ED8" w:rsidRDefault="00927466" w:rsidP="00655A1E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令和　　 年　　 月　　 日</w:t>
            </w:r>
          </w:p>
          <w:p w14:paraId="77CAC59E" w14:textId="4F12DA9A" w:rsidR="00486C60" w:rsidRPr="00CB3ED8" w:rsidRDefault="00486C60" w:rsidP="00EF3737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</w:p>
        </w:tc>
      </w:tr>
      <w:tr w:rsidR="00655A1E" w:rsidRPr="00A46969" w14:paraId="7CE09721" w14:textId="77777777" w:rsidTr="00CB3ED8">
        <w:trPr>
          <w:trHeight w:val="1701"/>
        </w:trPr>
        <w:tc>
          <w:tcPr>
            <w:tcW w:w="218" w:type="dxa"/>
            <w:tcBorders>
              <w:top w:val="single" w:sz="4" w:space="0" w:color="000000" w:themeColor="text1"/>
              <w:left w:val="single" w:sz="2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77920D9" w14:textId="77777777" w:rsidR="00655A1E" w:rsidRPr="00A46969" w:rsidRDefault="00655A1E" w:rsidP="00EF373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CEE1633" w14:textId="6CDDA027" w:rsidR="00655A1E" w:rsidRPr="00CB3ED8" w:rsidRDefault="00AF4C9C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残業</w:t>
            </w:r>
            <w:r w:rsidR="00655A1E"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時間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44D6758C" w14:textId="77777777" w:rsidR="00655A1E" w:rsidRPr="00CB3ED8" w:rsidRDefault="00655A1E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2685F96" w14:textId="77777777" w:rsidR="00655A1E" w:rsidRPr="00CB3ED8" w:rsidRDefault="00655A1E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2F5496" w:themeColor="accent1" w:themeShade="BF"/>
              <w:right w:val="single" w:sz="24" w:space="0" w:color="2F5496" w:themeColor="accent1" w:themeShade="BF"/>
            </w:tcBorders>
            <w:shd w:val="clear" w:color="auto" w:fill="auto"/>
            <w:noWrap/>
            <w:vAlign w:val="center"/>
          </w:tcPr>
          <w:p w14:paraId="05923C60" w14:textId="77777777" w:rsidR="00655A1E" w:rsidRPr="00CB3ED8" w:rsidRDefault="00655A1E" w:rsidP="00655A1E">
            <w:pPr>
              <w:widowControl/>
              <w:spacing w:line="600" w:lineRule="auto"/>
              <w:ind w:leftChars="300" w:left="630"/>
              <w:jc w:val="left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時　　　分　～　　　　時　　　分</w:t>
            </w:r>
          </w:p>
          <w:p w14:paraId="2927F4A1" w14:textId="12DB7873" w:rsidR="00655A1E" w:rsidRPr="00CB3ED8" w:rsidRDefault="00655A1E" w:rsidP="00655A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（　　　時間　　　分）</w:t>
            </w:r>
          </w:p>
        </w:tc>
      </w:tr>
      <w:tr w:rsidR="00EF3737" w:rsidRPr="00A46969" w14:paraId="102F31E0" w14:textId="77777777" w:rsidTr="00CB3ED8">
        <w:trPr>
          <w:trHeight w:val="2079"/>
        </w:trPr>
        <w:tc>
          <w:tcPr>
            <w:tcW w:w="218" w:type="dxa"/>
            <w:tcBorders>
              <w:left w:val="single" w:sz="2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ECB55EF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9ACA930" w14:textId="21844B5C" w:rsidR="00EF3737" w:rsidRPr="00CB3ED8" w:rsidRDefault="00EF3737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2F5496" w:themeColor="accent1" w:themeShade="BF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事由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2FE3577A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9FB046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4" w:space="0" w:color="2F5496" w:themeColor="accent1" w:themeShade="BF"/>
              <w:right w:val="single" w:sz="24" w:space="0" w:color="2F5496" w:themeColor="accent1" w:themeShade="BF"/>
            </w:tcBorders>
            <w:shd w:val="clear" w:color="auto" w:fill="auto"/>
            <w:noWrap/>
            <w:vAlign w:val="center"/>
          </w:tcPr>
          <w:p w14:paraId="6C3A35CF" w14:textId="77777777" w:rsidR="00EF3737" w:rsidRPr="00A46969" w:rsidRDefault="00EF3737" w:rsidP="009274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86C60" w:rsidRPr="00A46969" w14:paraId="7FDC702A" w14:textId="77777777" w:rsidTr="00CB3ED8">
        <w:trPr>
          <w:trHeight w:val="2079"/>
        </w:trPr>
        <w:tc>
          <w:tcPr>
            <w:tcW w:w="218" w:type="dxa"/>
            <w:tcBorders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D5516D9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2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45A5C13" w14:textId="42056163" w:rsidR="00486C60" w:rsidRPr="00A46969" w:rsidRDefault="00492886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CB3ED8">
              <w:rPr>
                <w:rFonts w:ascii="ＭＳ 明朝" w:eastAsia="ＭＳ 明朝" w:hAnsi="ＭＳ 明朝" w:cs="ＭＳ Ｐゴシック" w:hint="eastAsia"/>
                <w:b/>
                <w:bCs/>
                <w:color w:val="2F5496" w:themeColor="accent1" w:themeShade="BF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2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398B0531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single" w:sz="4" w:space="0" w:color="2F5496" w:themeColor="accent1" w:themeShade="BF"/>
              <w:bottom w:val="single" w:sz="24" w:space="0" w:color="2F5496" w:themeColor="accent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52FCCC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7BB8E956" w14:textId="77777777" w:rsidR="00486C60" w:rsidRPr="00A46969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1084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CB3ED8">
        <w:trPr>
          <w:trHeight w:val="454"/>
        </w:trPr>
        <w:tc>
          <w:tcPr>
            <w:tcW w:w="1273" w:type="dxa"/>
          </w:tcPr>
          <w:p w14:paraId="40CE2BB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CB3ED8">
        <w:trPr>
          <w:trHeight w:val="1174"/>
        </w:trPr>
        <w:tc>
          <w:tcPr>
            <w:tcW w:w="1273" w:type="dxa"/>
          </w:tcPr>
          <w:p w14:paraId="6033515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2BC4178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CC6596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77777777" w:rsidR="00CF6169" w:rsidRDefault="00CF6169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62FD67D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CDCCD80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0A266FC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EF3737" w:rsidSect="00EF3737">
      <w:pgSz w:w="11906" w:h="16838"/>
      <w:pgMar w:top="1985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56FD" w14:textId="77777777" w:rsidR="007F01B8" w:rsidRDefault="007F01B8" w:rsidP="00C97BD0">
      <w:r>
        <w:separator/>
      </w:r>
    </w:p>
  </w:endnote>
  <w:endnote w:type="continuationSeparator" w:id="0">
    <w:p w14:paraId="54B7A094" w14:textId="77777777" w:rsidR="007F01B8" w:rsidRDefault="007F01B8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646A7" w14:textId="77777777" w:rsidR="007F01B8" w:rsidRDefault="007F01B8" w:rsidP="00C97BD0">
      <w:r>
        <w:separator/>
      </w:r>
    </w:p>
  </w:footnote>
  <w:footnote w:type="continuationSeparator" w:id="0">
    <w:p w14:paraId="033D5EA2" w14:textId="77777777" w:rsidR="007F01B8" w:rsidRDefault="007F01B8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000D"/>
    <w:rsid w:val="001820B6"/>
    <w:rsid w:val="00237FE0"/>
    <w:rsid w:val="00244954"/>
    <w:rsid w:val="00263A3A"/>
    <w:rsid w:val="0039409D"/>
    <w:rsid w:val="003A1C6D"/>
    <w:rsid w:val="00486C60"/>
    <w:rsid w:val="00492886"/>
    <w:rsid w:val="004B5920"/>
    <w:rsid w:val="004F7C63"/>
    <w:rsid w:val="00594C89"/>
    <w:rsid w:val="005A1361"/>
    <w:rsid w:val="005E5AFE"/>
    <w:rsid w:val="00655A1E"/>
    <w:rsid w:val="006C4358"/>
    <w:rsid w:val="00731B07"/>
    <w:rsid w:val="00735602"/>
    <w:rsid w:val="007B57C1"/>
    <w:rsid w:val="007F01B8"/>
    <w:rsid w:val="008A49D4"/>
    <w:rsid w:val="00927466"/>
    <w:rsid w:val="00927D05"/>
    <w:rsid w:val="009D23EB"/>
    <w:rsid w:val="00A1353C"/>
    <w:rsid w:val="00A1454E"/>
    <w:rsid w:val="00A44776"/>
    <w:rsid w:val="00A46969"/>
    <w:rsid w:val="00A52FDD"/>
    <w:rsid w:val="00A549C8"/>
    <w:rsid w:val="00A743FE"/>
    <w:rsid w:val="00A8664D"/>
    <w:rsid w:val="00AF4C9C"/>
    <w:rsid w:val="00AF7369"/>
    <w:rsid w:val="00B61190"/>
    <w:rsid w:val="00BB6261"/>
    <w:rsid w:val="00BD0D92"/>
    <w:rsid w:val="00BE7015"/>
    <w:rsid w:val="00C20335"/>
    <w:rsid w:val="00C354E7"/>
    <w:rsid w:val="00C53CCA"/>
    <w:rsid w:val="00C97BD0"/>
    <w:rsid w:val="00CB3ED8"/>
    <w:rsid w:val="00CB76F2"/>
    <w:rsid w:val="00CC36A7"/>
    <w:rsid w:val="00CD3B9B"/>
    <w:rsid w:val="00CE7202"/>
    <w:rsid w:val="00CF6169"/>
    <w:rsid w:val="00E64441"/>
    <w:rsid w:val="00E9267A"/>
    <w:rsid w:val="00EF3737"/>
    <w:rsid w:val="00F07302"/>
    <w:rsid w:val="00F27E7C"/>
    <w:rsid w:val="00F6125A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27</cp:revision>
  <cp:lastPrinted>2023-12-02T08:43:00Z</cp:lastPrinted>
  <dcterms:created xsi:type="dcterms:W3CDTF">2021-12-13T03:38:00Z</dcterms:created>
  <dcterms:modified xsi:type="dcterms:W3CDTF">2024-10-31T09:27:00Z</dcterms:modified>
</cp:coreProperties>
</file>