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AD1B" w14:textId="2906718A" w:rsidR="00C97BE0" w:rsidRPr="00CB4D20" w:rsidRDefault="00C97BE0" w:rsidP="00C97BE0">
      <w:pPr>
        <w:snapToGrid w:val="0"/>
        <w:spacing w:before="0" w:after="0"/>
        <w:jc w:val="right"/>
        <w:rPr>
          <w:rFonts w:asciiTheme="minorEastAsia" w:hAnsiTheme="minorEastAsia"/>
          <w:b/>
          <w:bCs/>
          <w:sz w:val="22"/>
          <w:szCs w:val="22"/>
        </w:rPr>
      </w:pPr>
      <w:r w:rsidRPr="00CB4D20">
        <w:rPr>
          <w:rFonts w:asciiTheme="minorEastAsia" w:hAnsiTheme="minorEastAsia"/>
          <w:b/>
          <w:bCs/>
          <w:sz w:val="22"/>
          <w:szCs w:val="22"/>
        </w:rPr>
        <w:t>令和</w:t>
      </w:r>
      <w:r w:rsidRPr="00CB4D20">
        <w:rPr>
          <w:rFonts w:asciiTheme="minorEastAsia" w:hAnsiTheme="minorEastAsia" w:hint="eastAsia"/>
          <w:b/>
          <w:bCs/>
          <w:sz w:val="22"/>
          <w:szCs w:val="22"/>
        </w:rPr>
        <w:t>○</w:t>
      </w:r>
      <w:r w:rsidRPr="00CB4D20">
        <w:rPr>
          <w:rFonts w:asciiTheme="minorEastAsia" w:hAnsiTheme="minorEastAsia"/>
          <w:b/>
          <w:bCs/>
          <w:sz w:val="22"/>
          <w:szCs w:val="22"/>
        </w:rPr>
        <w:t>年</w:t>
      </w:r>
      <w:r w:rsidRPr="00CB4D20">
        <w:rPr>
          <w:rFonts w:asciiTheme="minorEastAsia" w:hAnsiTheme="minorEastAsia" w:hint="eastAsia"/>
          <w:b/>
          <w:bCs/>
          <w:sz w:val="22"/>
          <w:szCs w:val="22"/>
        </w:rPr>
        <w:t>○</w:t>
      </w:r>
      <w:r w:rsidRPr="00CB4D20">
        <w:rPr>
          <w:rFonts w:asciiTheme="minorEastAsia" w:hAnsiTheme="minorEastAsia"/>
          <w:b/>
          <w:bCs/>
          <w:sz w:val="22"/>
          <w:szCs w:val="22"/>
        </w:rPr>
        <w:t>月</w:t>
      </w:r>
      <w:r w:rsidRPr="00CB4D20">
        <w:rPr>
          <w:rFonts w:asciiTheme="minorEastAsia" w:hAnsiTheme="minorEastAsia" w:hint="eastAsia"/>
          <w:b/>
          <w:bCs/>
          <w:sz w:val="22"/>
          <w:szCs w:val="22"/>
        </w:rPr>
        <w:t>○</w:t>
      </w:r>
      <w:r w:rsidRPr="00CB4D20">
        <w:rPr>
          <w:rFonts w:asciiTheme="minorEastAsia" w:hAnsiTheme="minorEastAsia"/>
          <w:b/>
          <w:bCs/>
          <w:sz w:val="22"/>
          <w:szCs w:val="22"/>
        </w:rPr>
        <w:t>日</w:t>
      </w:r>
    </w:p>
    <w:p w14:paraId="1FEAA600" w14:textId="59C8D63B" w:rsidR="00C97BE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 ○○ 様</w:t>
      </w:r>
    </w:p>
    <w:p w14:paraId="42528754" w14:textId="2C86AFBE" w:rsidR="00457678" w:rsidRPr="00CB4D20" w:rsidRDefault="00457678" w:rsidP="00C97BE0">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株式会社</w:t>
      </w:r>
      <w:r w:rsidR="00C97BE0" w:rsidRPr="00CB4D20">
        <w:rPr>
          <w:rFonts w:asciiTheme="minorEastAsia" w:hAnsiTheme="minorEastAsia" w:hint="eastAsia"/>
          <w:b/>
          <w:bCs/>
          <w:sz w:val="22"/>
          <w:szCs w:val="22"/>
        </w:rPr>
        <w:t>○○</w:t>
      </w:r>
    </w:p>
    <w:p w14:paraId="731E83F9" w14:textId="533DFA30" w:rsidR="00457678" w:rsidRPr="00CB4D20" w:rsidRDefault="00C91729" w:rsidP="00C91729">
      <w:pPr>
        <w:snapToGrid w:val="0"/>
        <w:spacing w:before="0" w:after="0"/>
        <w:jc w:val="right"/>
        <w:rPr>
          <w:rFonts w:asciiTheme="minorEastAsia" w:hAnsiTheme="minorEastAsia"/>
          <w:b/>
          <w:bCs/>
          <w:sz w:val="22"/>
          <w:szCs w:val="22"/>
        </w:rPr>
      </w:pPr>
      <w:r w:rsidRPr="00C91729">
        <w:rPr>
          <w:rFonts w:asciiTheme="minorEastAsia" w:hAnsiTheme="minorEastAsia"/>
          <w:b/>
          <w:bCs/>
          <w:sz w:val="22"/>
          <w:szCs w:val="22"/>
        </w:rPr>
        <w:t>代表取締役</w:t>
      </w:r>
      <w:r w:rsidR="00457678" w:rsidRPr="00CB4D20">
        <w:rPr>
          <w:rFonts w:asciiTheme="minorEastAsia" w:hAnsiTheme="minorEastAsia" w:hint="eastAsia"/>
          <w:b/>
          <w:bCs/>
          <w:sz w:val="22"/>
          <w:szCs w:val="22"/>
        </w:rPr>
        <w:t xml:space="preserve">　○○ ○○</w:t>
      </w:r>
    </w:p>
    <w:p w14:paraId="10D1B684" w14:textId="1F6A6590" w:rsidR="00C97BE0" w:rsidRPr="009F3641" w:rsidRDefault="00C91729" w:rsidP="00C91729">
      <w:pPr>
        <w:snapToGrid w:val="0"/>
        <w:spacing w:beforeLines="100" w:before="360" w:afterLines="100" w:after="360"/>
        <w:jc w:val="center"/>
        <w:rPr>
          <w:rFonts w:asciiTheme="minorEastAsia" w:hAnsiTheme="minorEastAsia"/>
          <w:b/>
          <w:bCs/>
          <w:sz w:val="21"/>
          <w:szCs w:val="21"/>
        </w:rPr>
      </w:pPr>
      <w:r w:rsidRPr="00C91729">
        <w:rPr>
          <w:rFonts w:asciiTheme="minorEastAsia" w:hAnsiTheme="minorEastAsia" w:hint="eastAsia"/>
          <w:b/>
          <w:bCs/>
          <w:sz w:val="28"/>
          <w:szCs w:val="28"/>
        </w:rPr>
        <w:t>雇入通知書</w:t>
      </w:r>
    </w:p>
    <w:p w14:paraId="2C06FD7C" w14:textId="77777777" w:rsidR="00C91729" w:rsidRPr="00C91729" w:rsidRDefault="00C91729" w:rsidP="00C91729">
      <w:pPr>
        <w:snapToGrid w:val="0"/>
        <w:spacing w:beforeLines="50" w:before="180" w:after="0"/>
        <w:rPr>
          <w:rFonts w:asciiTheme="minorEastAsia" w:hAnsiTheme="minorEastAsia" w:hint="eastAsia"/>
          <w:b/>
          <w:bCs/>
          <w:sz w:val="22"/>
          <w:szCs w:val="22"/>
        </w:rPr>
      </w:pPr>
      <w:r w:rsidRPr="00C91729">
        <w:rPr>
          <w:rFonts w:asciiTheme="minorEastAsia" w:hAnsiTheme="minorEastAsia" w:hint="eastAsia"/>
          <w:b/>
          <w:bCs/>
          <w:sz w:val="22"/>
          <w:szCs w:val="22"/>
        </w:rPr>
        <w:t>このたび、当社は貴殿を当社社員として採用することを決定いたしました。</w:t>
      </w:r>
    </w:p>
    <w:p w14:paraId="23373C9D" w14:textId="77777777" w:rsidR="00C91729" w:rsidRPr="00C91729" w:rsidRDefault="00C91729" w:rsidP="00C91729">
      <w:pPr>
        <w:snapToGrid w:val="0"/>
        <w:spacing w:before="0" w:after="0"/>
        <w:rPr>
          <w:rFonts w:asciiTheme="minorEastAsia" w:hAnsiTheme="minorEastAsia" w:hint="eastAsia"/>
          <w:b/>
          <w:bCs/>
          <w:sz w:val="22"/>
          <w:szCs w:val="22"/>
        </w:rPr>
      </w:pPr>
      <w:r w:rsidRPr="00C91729">
        <w:rPr>
          <w:rFonts w:asciiTheme="minorEastAsia" w:hAnsiTheme="minorEastAsia" w:hint="eastAsia"/>
          <w:b/>
          <w:bCs/>
          <w:sz w:val="22"/>
          <w:szCs w:val="22"/>
        </w:rPr>
        <w:t>つきましては、労働基準法その他関係法令に基づき、労働条件を下記のとおり通知いたします。</w:t>
      </w:r>
    </w:p>
    <w:p w14:paraId="15F2EBC7" w14:textId="0D6994E8" w:rsidR="00C97BE0" w:rsidRPr="00CB4D20" w:rsidRDefault="00C91729" w:rsidP="00C91729">
      <w:pPr>
        <w:snapToGrid w:val="0"/>
        <w:spacing w:before="0" w:after="0"/>
        <w:rPr>
          <w:rFonts w:asciiTheme="minorEastAsia" w:hAnsiTheme="minorEastAsia"/>
          <w:b/>
          <w:bCs/>
          <w:sz w:val="22"/>
          <w:szCs w:val="22"/>
        </w:rPr>
      </w:pPr>
      <w:r w:rsidRPr="00C91729">
        <w:rPr>
          <w:rFonts w:asciiTheme="minorEastAsia" w:hAnsiTheme="minorEastAsia" w:hint="eastAsia"/>
          <w:b/>
          <w:bCs/>
          <w:sz w:val="22"/>
          <w:szCs w:val="22"/>
        </w:rPr>
        <w:t>貴殿におかれましては、内容を十分ご確認のうえご署名くださいますようお願いいたします</w:t>
      </w:r>
    </w:p>
    <w:p w14:paraId="316ECCEC" w14:textId="77777777" w:rsidR="00C97BE0" w:rsidRPr="00CB4D20" w:rsidRDefault="00C97BE0" w:rsidP="005E2D46">
      <w:pPr>
        <w:snapToGrid w:val="0"/>
        <w:spacing w:beforeLines="100" w:before="360" w:afterLines="50" w:after="180"/>
        <w:jc w:val="center"/>
        <w:rPr>
          <w:rFonts w:asciiTheme="minorEastAsia" w:hAnsiTheme="minorEastAsia"/>
          <w:b/>
          <w:bCs/>
          <w:sz w:val="22"/>
          <w:szCs w:val="22"/>
        </w:rPr>
      </w:pPr>
      <w:r w:rsidRPr="00CB4D20">
        <w:rPr>
          <w:rFonts w:asciiTheme="minorEastAsia" w:hAnsiTheme="minorEastAsia" w:hint="eastAsia"/>
          <w:b/>
          <w:bCs/>
          <w:sz w:val="22"/>
          <w:szCs w:val="22"/>
        </w:rPr>
        <w:t>記</w:t>
      </w:r>
    </w:p>
    <w:p w14:paraId="7DC6B1AB" w14:textId="52B04FCC" w:rsidR="00CB4D20" w:rsidRPr="00CB4D20" w:rsidRDefault="00CB4D20" w:rsidP="005E2D46">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 xml:space="preserve">1. </w:t>
      </w:r>
      <w:r w:rsidR="00C91729" w:rsidRPr="00C91729">
        <w:rPr>
          <w:rFonts w:asciiTheme="minorEastAsia" w:hAnsiTheme="minorEastAsia" w:hint="eastAsia"/>
          <w:b/>
          <w:bCs/>
          <w:sz w:val="22"/>
          <w:szCs w:val="22"/>
        </w:rPr>
        <w:t>雇用契約の期間</w:t>
      </w:r>
    </w:p>
    <w:p w14:paraId="593C6ACF" w14:textId="77777777" w:rsidR="00C91729" w:rsidRPr="00C91729" w:rsidRDefault="00C91729" w:rsidP="00C91729">
      <w:pPr>
        <w:snapToGrid w:val="0"/>
        <w:spacing w:before="0" w:after="0"/>
        <w:ind w:leftChars="142" w:left="284"/>
        <w:rPr>
          <w:rFonts w:asciiTheme="minorEastAsia" w:hAnsiTheme="minorEastAsia" w:hint="eastAsia"/>
          <w:b/>
          <w:bCs/>
          <w:sz w:val="22"/>
          <w:szCs w:val="22"/>
        </w:rPr>
      </w:pPr>
      <w:r w:rsidRPr="00C91729">
        <w:rPr>
          <w:rFonts w:asciiTheme="minorEastAsia" w:hAnsiTheme="minorEastAsia" w:hint="eastAsia"/>
          <w:b/>
          <w:bCs/>
          <w:sz w:val="22"/>
          <w:szCs w:val="22"/>
        </w:rPr>
        <w:t>雇用期間の定めはなく、採用日より無期雇用契約として勤務いただきます。</w:t>
      </w:r>
    </w:p>
    <w:p w14:paraId="368E0A11" w14:textId="41DCFF5C" w:rsidR="00CB4D20" w:rsidRPr="00CB4D20" w:rsidRDefault="00C91729" w:rsidP="00C91729">
      <w:pPr>
        <w:snapToGrid w:val="0"/>
        <w:spacing w:before="0" w:after="0"/>
        <w:ind w:leftChars="142" w:left="284"/>
        <w:rPr>
          <w:rFonts w:asciiTheme="minorEastAsia" w:hAnsiTheme="minorEastAsia"/>
          <w:b/>
          <w:bCs/>
          <w:sz w:val="22"/>
          <w:szCs w:val="22"/>
        </w:rPr>
      </w:pPr>
      <w:r w:rsidRPr="00C91729">
        <w:rPr>
          <w:rFonts w:asciiTheme="minorEastAsia" w:hAnsiTheme="minorEastAsia" w:hint="eastAsia"/>
          <w:b/>
          <w:bCs/>
          <w:sz w:val="22"/>
          <w:szCs w:val="22"/>
        </w:rPr>
        <w:t>ただし、試用期間を3か月設け、その期間中の勤務成績・態度等をもとに本採用の可否を判断いたします。</w:t>
      </w:r>
    </w:p>
    <w:p w14:paraId="272F95EF" w14:textId="0AEC98A5" w:rsidR="00CB4D20" w:rsidRPr="00CB4D20" w:rsidRDefault="00CB4D20" w:rsidP="00C91729">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 xml:space="preserve">2. </w:t>
      </w:r>
      <w:r w:rsidR="00C91729" w:rsidRPr="00C91729">
        <w:rPr>
          <w:rFonts w:asciiTheme="minorEastAsia" w:hAnsiTheme="minorEastAsia" w:hint="eastAsia"/>
          <w:b/>
          <w:bCs/>
          <w:sz w:val="22"/>
          <w:szCs w:val="22"/>
        </w:rPr>
        <w:t>就業の場所</w:t>
      </w:r>
    </w:p>
    <w:p w14:paraId="6FB3B797" w14:textId="2DCE92AF" w:rsidR="00C91729" w:rsidRPr="00C91729" w:rsidRDefault="00C91729" w:rsidP="00C91729">
      <w:pPr>
        <w:snapToGrid w:val="0"/>
        <w:spacing w:before="0" w:after="0"/>
        <w:ind w:leftChars="142" w:left="284"/>
        <w:rPr>
          <w:rFonts w:asciiTheme="minorEastAsia" w:hAnsiTheme="minorEastAsia" w:hint="eastAsia"/>
          <w:b/>
          <w:bCs/>
          <w:sz w:val="22"/>
          <w:szCs w:val="22"/>
        </w:rPr>
      </w:pPr>
      <w:r w:rsidRPr="00C91729">
        <w:rPr>
          <w:rFonts w:asciiTheme="minorEastAsia" w:hAnsiTheme="minorEastAsia" w:hint="eastAsia"/>
          <w:b/>
          <w:bCs/>
          <w:sz w:val="22"/>
          <w:szCs w:val="22"/>
        </w:rPr>
        <w:t>株式会社○○ 本社（東京都○○）を主たる勤務場所とします。</w:t>
      </w:r>
    </w:p>
    <w:p w14:paraId="368687C8" w14:textId="2CBA5629" w:rsidR="00CB4D20" w:rsidRPr="00CB4D20" w:rsidRDefault="00C91729" w:rsidP="00C91729">
      <w:pPr>
        <w:snapToGrid w:val="0"/>
        <w:spacing w:before="0" w:after="0"/>
        <w:ind w:leftChars="142" w:left="284"/>
        <w:rPr>
          <w:rFonts w:asciiTheme="minorEastAsia" w:hAnsiTheme="minorEastAsia"/>
          <w:b/>
          <w:bCs/>
          <w:sz w:val="22"/>
          <w:szCs w:val="22"/>
        </w:rPr>
      </w:pPr>
      <w:r w:rsidRPr="00C91729">
        <w:rPr>
          <w:rFonts w:asciiTheme="minorEastAsia" w:hAnsiTheme="minorEastAsia" w:hint="eastAsia"/>
          <w:b/>
          <w:bCs/>
          <w:sz w:val="22"/>
          <w:szCs w:val="22"/>
        </w:rPr>
        <w:t>なお、業務の都合により、関連会社または取引先事業所で勤務していただく場合があります</w:t>
      </w:r>
    </w:p>
    <w:p w14:paraId="1019EB7F" w14:textId="66F90326" w:rsidR="00CB4D20" w:rsidRPr="00CB4D20" w:rsidRDefault="00CB4D20" w:rsidP="00C91729">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 xml:space="preserve">3. </w:t>
      </w:r>
      <w:r w:rsidR="00C91729" w:rsidRPr="00C91729">
        <w:rPr>
          <w:rFonts w:asciiTheme="minorEastAsia" w:hAnsiTheme="minorEastAsia"/>
          <w:b/>
          <w:bCs/>
          <w:sz w:val="22"/>
          <w:szCs w:val="22"/>
        </w:rPr>
        <w:t>職務内容</w:t>
      </w:r>
    </w:p>
    <w:p w14:paraId="42976F28" w14:textId="2BEF029C" w:rsidR="00CB4D20" w:rsidRPr="005E2D46" w:rsidRDefault="00C91729" w:rsidP="00C91729">
      <w:pPr>
        <w:snapToGrid w:val="0"/>
        <w:spacing w:before="0" w:after="0"/>
        <w:ind w:leftChars="142" w:left="284"/>
        <w:rPr>
          <w:rFonts w:asciiTheme="minorEastAsia" w:hAnsiTheme="minorEastAsia"/>
          <w:b/>
          <w:bCs/>
          <w:sz w:val="22"/>
          <w:szCs w:val="22"/>
        </w:rPr>
      </w:pPr>
      <w:r w:rsidRPr="00C91729">
        <w:rPr>
          <w:rFonts w:asciiTheme="minorEastAsia" w:hAnsiTheme="minorEastAsia"/>
          <w:b/>
          <w:bCs/>
          <w:sz w:val="22"/>
          <w:szCs w:val="22"/>
        </w:rPr>
        <w:t>営業部に所属し、新規顧客の開拓および既存取引先へのフォロー営業に従事していただきます。</w:t>
      </w:r>
      <w:r w:rsidRPr="00C91729">
        <w:rPr>
          <w:rFonts w:asciiTheme="minorEastAsia" w:hAnsiTheme="minorEastAsia"/>
          <w:b/>
          <w:bCs/>
          <w:sz w:val="22"/>
          <w:szCs w:val="22"/>
        </w:rPr>
        <w:br/>
        <w:t>会社の業務運営上の必要に応じて、配置転換または担当業務の変更を行う場合があります。</w:t>
      </w:r>
    </w:p>
    <w:p w14:paraId="02EA68D4" w14:textId="77777777" w:rsidR="005E2D46" w:rsidRDefault="00CB4D20" w:rsidP="005E2D46">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 xml:space="preserve">4. </w:t>
      </w:r>
      <w:r w:rsidR="005E2D46" w:rsidRPr="005E2D46">
        <w:rPr>
          <w:rFonts w:asciiTheme="minorEastAsia" w:hAnsiTheme="minorEastAsia" w:hint="eastAsia"/>
          <w:b/>
          <w:bCs/>
          <w:sz w:val="22"/>
          <w:szCs w:val="22"/>
        </w:rPr>
        <w:t>勤務時間および休日</w:t>
      </w:r>
    </w:p>
    <w:p w14:paraId="200690AC" w14:textId="77777777" w:rsidR="00C91729" w:rsidRPr="00C91729" w:rsidRDefault="00C91729" w:rsidP="00C91729">
      <w:pPr>
        <w:snapToGrid w:val="0"/>
        <w:spacing w:before="0" w:after="0"/>
        <w:ind w:leftChars="142" w:left="284"/>
        <w:rPr>
          <w:rFonts w:asciiTheme="minorEastAsia" w:hAnsiTheme="minorEastAsia" w:hint="eastAsia"/>
          <w:b/>
          <w:bCs/>
          <w:sz w:val="22"/>
          <w:szCs w:val="22"/>
        </w:rPr>
      </w:pPr>
      <w:r w:rsidRPr="00C91729">
        <w:rPr>
          <w:rFonts w:asciiTheme="minorEastAsia" w:hAnsiTheme="minorEastAsia" w:hint="eastAsia"/>
          <w:b/>
          <w:bCs/>
          <w:sz w:val="22"/>
          <w:szCs w:val="22"/>
        </w:rPr>
        <w:t>就業時間は午前9時00分から午後6時00分までとし、休憩時間は正午12時から午後1時までの1時間とします。</w:t>
      </w:r>
    </w:p>
    <w:p w14:paraId="36E8D6B3" w14:textId="77777777" w:rsidR="00C91729" w:rsidRPr="00C91729" w:rsidRDefault="00C91729" w:rsidP="00C91729">
      <w:pPr>
        <w:snapToGrid w:val="0"/>
        <w:spacing w:before="0" w:after="0"/>
        <w:ind w:leftChars="142" w:left="284"/>
        <w:rPr>
          <w:rFonts w:asciiTheme="minorEastAsia" w:hAnsiTheme="minorEastAsia" w:hint="eastAsia"/>
          <w:b/>
          <w:bCs/>
          <w:sz w:val="22"/>
          <w:szCs w:val="22"/>
        </w:rPr>
      </w:pPr>
      <w:r w:rsidRPr="00C91729">
        <w:rPr>
          <w:rFonts w:asciiTheme="minorEastAsia" w:hAnsiTheme="minorEastAsia" w:hint="eastAsia"/>
          <w:b/>
          <w:bCs/>
          <w:sz w:val="22"/>
          <w:szCs w:val="22"/>
        </w:rPr>
        <w:t>所定労働時間を超える勤務、または休日出勤を命じる場合があります。</w:t>
      </w:r>
    </w:p>
    <w:p w14:paraId="41CF80F4" w14:textId="710676CE" w:rsidR="00C91729" w:rsidRDefault="00C91729" w:rsidP="00C91729">
      <w:pPr>
        <w:snapToGrid w:val="0"/>
        <w:spacing w:before="0" w:after="0"/>
        <w:ind w:leftChars="142" w:left="284"/>
        <w:rPr>
          <w:rFonts w:asciiTheme="minorEastAsia" w:hAnsiTheme="minorEastAsia"/>
          <w:b/>
          <w:bCs/>
          <w:sz w:val="22"/>
          <w:szCs w:val="22"/>
        </w:rPr>
      </w:pPr>
      <w:r w:rsidRPr="00C91729">
        <w:rPr>
          <w:rFonts w:asciiTheme="minorEastAsia" w:hAnsiTheme="minorEastAsia" w:hint="eastAsia"/>
          <w:b/>
          <w:bCs/>
          <w:sz w:val="22"/>
          <w:szCs w:val="22"/>
        </w:rPr>
        <w:t>休日は原則として、土曜日・日曜日および国民の祝日、年末年始（12月29日～1月3日）とします。</w:t>
      </w:r>
    </w:p>
    <w:p w14:paraId="2D7F9646" w14:textId="77777777" w:rsidR="00C91729" w:rsidRDefault="00C91729" w:rsidP="005E2D46">
      <w:pPr>
        <w:snapToGrid w:val="0"/>
        <w:spacing w:before="0" w:after="0"/>
        <w:rPr>
          <w:rFonts w:asciiTheme="minorEastAsia" w:hAnsiTheme="minorEastAsia"/>
          <w:b/>
          <w:bCs/>
          <w:sz w:val="22"/>
          <w:szCs w:val="22"/>
        </w:rPr>
      </w:pPr>
    </w:p>
    <w:p w14:paraId="68EDFDAC" w14:textId="77777777" w:rsidR="00C91729" w:rsidRDefault="00CB4D20" w:rsidP="00C91729">
      <w:pPr>
        <w:snapToGrid w:val="0"/>
        <w:spacing w:before="0" w:after="0"/>
        <w:rPr>
          <w:rFonts w:asciiTheme="minorEastAsia" w:hAnsiTheme="minorEastAsia"/>
          <w:b/>
          <w:bCs/>
          <w:sz w:val="22"/>
          <w:szCs w:val="22"/>
        </w:rPr>
      </w:pPr>
      <w:r w:rsidRPr="005E2D46">
        <w:rPr>
          <w:rFonts w:asciiTheme="minorEastAsia" w:hAnsiTheme="minorEastAsia"/>
          <w:b/>
          <w:bCs/>
          <w:sz w:val="22"/>
          <w:szCs w:val="22"/>
        </w:rPr>
        <w:t xml:space="preserve">5. </w:t>
      </w:r>
      <w:r w:rsidR="00C91729" w:rsidRPr="00C91729">
        <w:rPr>
          <w:rFonts w:asciiTheme="minorEastAsia" w:hAnsiTheme="minorEastAsia"/>
          <w:b/>
          <w:bCs/>
          <w:sz w:val="22"/>
          <w:szCs w:val="22"/>
        </w:rPr>
        <w:t>賃金に関する事項</w:t>
      </w:r>
    </w:p>
    <w:p w14:paraId="24BEEB0D" w14:textId="0994F527" w:rsidR="00C91729" w:rsidRDefault="00C91729" w:rsidP="00C91729">
      <w:pPr>
        <w:snapToGrid w:val="0"/>
        <w:spacing w:before="0" w:after="0"/>
        <w:ind w:leftChars="71" w:left="142"/>
        <w:rPr>
          <w:rFonts w:asciiTheme="minorEastAsia" w:hAnsiTheme="minorEastAsia"/>
          <w:b/>
          <w:bCs/>
          <w:sz w:val="22"/>
          <w:szCs w:val="22"/>
        </w:rPr>
      </w:pPr>
      <w:r w:rsidRPr="00C91729">
        <w:rPr>
          <w:rFonts w:asciiTheme="minorEastAsia" w:hAnsiTheme="minorEastAsia" w:hint="eastAsia"/>
          <w:b/>
          <w:bCs/>
          <w:sz w:val="22"/>
          <w:szCs w:val="22"/>
        </w:rPr>
        <w:t>（1）基本給：月額200,000円</w:t>
      </w:r>
      <w:r>
        <w:rPr>
          <w:rFonts w:asciiTheme="minorEastAsia" w:hAnsiTheme="minorEastAsia"/>
          <w:b/>
          <w:bCs/>
          <w:sz w:val="22"/>
          <w:szCs w:val="22"/>
        </w:rPr>
        <w:br w:type="page"/>
      </w:r>
    </w:p>
    <w:p w14:paraId="328D7E09" w14:textId="77777777" w:rsidR="00C91729" w:rsidRPr="00C91729" w:rsidRDefault="00C91729" w:rsidP="00C91729">
      <w:pPr>
        <w:snapToGrid w:val="0"/>
        <w:spacing w:before="0" w:after="0"/>
        <w:rPr>
          <w:rFonts w:asciiTheme="minorEastAsia" w:hAnsiTheme="minorEastAsia" w:hint="eastAsia"/>
          <w:b/>
          <w:bCs/>
          <w:sz w:val="22"/>
          <w:szCs w:val="22"/>
        </w:rPr>
      </w:pPr>
    </w:p>
    <w:p w14:paraId="4B4C2617" w14:textId="77777777" w:rsidR="00C91729" w:rsidRPr="00C91729" w:rsidRDefault="00C91729" w:rsidP="00C91729">
      <w:pPr>
        <w:snapToGrid w:val="0"/>
        <w:spacing w:before="0" w:after="0"/>
        <w:ind w:leftChars="71" w:left="142"/>
        <w:rPr>
          <w:rFonts w:asciiTheme="minorEastAsia" w:hAnsiTheme="minorEastAsia" w:hint="eastAsia"/>
          <w:b/>
          <w:bCs/>
          <w:sz w:val="22"/>
          <w:szCs w:val="22"/>
        </w:rPr>
      </w:pPr>
      <w:r w:rsidRPr="00C91729">
        <w:rPr>
          <w:rFonts w:asciiTheme="minorEastAsia" w:hAnsiTheme="minorEastAsia" w:hint="eastAsia"/>
          <w:b/>
          <w:bCs/>
          <w:sz w:val="22"/>
          <w:szCs w:val="22"/>
        </w:rPr>
        <w:t>（2）時間外、休日および深夜労働に対する割増賃金率は以下の通りです。</w:t>
      </w:r>
    </w:p>
    <w:p w14:paraId="435E2E6D" w14:textId="77777777" w:rsidR="00C91729" w:rsidRPr="00C91729" w:rsidRDefault="00C91729" w:rsidP="00C91729">
      <w:pPr>
        <w:snapToGrid w:val="0"/>
        <w:spacing w:before="0" w:after="0"/>
        <w:ind w:leftChars="283" w:left="566"/>
        <w:rPr>
          <w:rFonts w:asciiTheme="minorEastAsia" w:hAnsiTheme="minorEastAsia" w:hint="eastAsia"/>
          <w:b/>
          <w:bCs/>
          <w:sz w:val="22"/>
          <w:szCs w:val="22"/>
        </w:rPr>
      </w:pPr>
      <w:r w:rsidRPr="00C91729">
        <w:rPr>
          <w:rFonts w:asciiTheme="minorEastAsia" w:hAnsiTheme="minorEastAsia" w:hint="eastAsia"/>
          <w:b/>
          <w:bCs/>
          <w:sz w:val="22"/>
          <w:szCs w:val="22"/>
        </w:rPr>
        <w:t>・時間外勤務および深夜勤務：25％増</w:t>
      </w:r>
    </w:p>
    <w:p w14:paraId="0F85AFCF" w14:textId="0F27DEEC" w:rsidR="00C91729" w:rsidRDefault="00C91729" w:rsidP="00C91729">
      <w:pPr>
        <w:snapToGrid w:val="0"/>
        <w:spacing w:before="0" w:after="0"/>
        <w:ind w:leftChars="283" w:left="566"/>
        <w:rPr>
          <w:rFonts w:asciiTheme="minorEastAsia" w:hAnsiTheme="minorEastAsia"/>
          <w:b/>
          <w:bCs/>
          <w:sz w:val="22"/>
          <w:szCs w:val="22"/>
        </w:rPr>
      </w:pPr>
      <w:r w:rsidRPr="00C91729">
        <w:rPr>
          <w:rFonts w:asciiTheme="minorEastAsia" w:hAnsiTheme="minorEastAsia" w:hint="eastAsia"/>
          <w:b/>
          <w:bCs/>
          <w:sz w:val="22"/>
          <w:szCs w:val="22"/>
        </w:rPr>
        <w:t>・休日勤務：35％増</w:t>
      </w:r>
    </w:p>
    <w:p w14:paraId="69BE8650" w14:textId="4C3233D5" w:rsidR="00C91729" w:rsidRDefault="00C91729" w:rsidP="00C91729">
      <w:pPr>
        <w:snapToGrid w:val="0"/>
        <w:spacing w:before="0" w:after="0"/>
        <w:ind w:leftChars="71" w:left="142"/>
        <w:rPr>
          <w:rFonts w:asciiTheme="minorEastAsia" w:hAnsiTheme="minorEastAsia"/>
          <w:b/>
          <w:bCs/>
          <w:sz w:val="22"/>
          <w:szCs w:val="22"/>
        </w:rPr>
      </w:pPr>
      <w:r w:rsidRPr="00C91729">
        <w:rPr>
          <w:rFonts w:asciiTheme="minorEastAsia" w:hAnsiTheme="minorEastAsia"/>
          <w:b/>
          <w:bCs/>
          <w:sz w:val="22"/>
          <w:szCs w:val="22"/>
        </w:rPr>
        <w:t>（3）賃金の締切日：毎月月末</w:t>
      </w:r>
      <w:r w:rsidRPr="00C91729">
        <w:rPr>
          <w:rFonts w:asciiTheme="minorEastAsia" w:hAnsiTheme="minorEastAsia"/>
          <w:b/>
          <w:bCs/>
          <w:sz w:val="22"/>
          <w:szCs w:val="22"/>
        </w:rPr>
        <w:br/>
        <w:t>（4）賃金の支払日：翌月25日支給（銀行振込）</w:t>
      </w:r>
      <w:r w:rsidRPr="00C91729">
        <w:rPr>
          <w:rFonts w:asciiTheme="minorEastAsia" w:hAnsiTheme="minorEastAsia"/>
          <w:b/>
          <w:bCs/>
          <w:sz w:val="22"/>
          <w:szCs w:val="22"/>
        </w:rPr>
        <w:br/>
        <w:t>（5）通勤手当は当社規程により支給します。</w:t>
      </w:r>
    </w:p>
    <w:p w14:paraId="1BFE5B8A" w14:textId="77777777" w:rsidR="00C91729" w:rsidRDefault="009A64B1" w:rsidP="00C91729">
      <w:pPr>
        <w:snapToGrid w:val="0"/>
        <w:spacing w:beforeLines="50" w:before="180" w:after="0"/>
        <w:rPr>
          <w:rFonts w:asciiTheme="minorEastAsia" w:hAnsiTheme="minorEastAsia"/>
          <w:b/>
          <w:bCs/>
          <w:sz w:val="22"/>
          <w:szCs w:val="22"/>
        </w:rPr>
      </w:pPr>
      <w:r>
        <w:rPr>
          <w:rFonts w:asciiTheme="minorEastAsia" w:hAnsiTheme="minorEastAsia" w:hint="eastAsia"/>
          <w:b/>
          <w:bCs/>
          <w:sz w:val="22"/>
          <w:szCs w:val="22"/>
        </w:rPr>
        <w:t>7</w:t>
      </w:r>
      <w:r w:rsidR="00CB4D20" w:rsidRPr="00CB4D20">
        <w:rPr>
          <w:rFonts w:asciiTheme="minorEastAsia" w:hAnsiTheme="minorEastAsia"/>
          <w:b/>
          <w:bCs/>
          <w:sz w:val="22"/>
          <w:szCs w:val="22"/>
        </w:rPr>
        <w:t xml:space="preserve">. </w:t>
      </w:r>
      <w:r w:rsidRPr="009A64B1">
        <w:rPr>
          <w:rFonts w:asciiTheme="minorEastAsia" w:hAnsiTheme="minorEastAsia"/>
          <w:b/>
          <w:bCs/>
          <w:sz w:val="22"/>
          <w:szCs w:val="22"/>
        </w:rPr>
        <w:t>退職および</w:t>
      </w:r>
      <w:r w:rsidR="00C91729">
        <w:rPr>
          <w:rFonts w:asciiTheme="minorEastAsia" w:hAnsiTheme="minorEastAsia" w:hint="eastAsia"/>
          <w:b/>
          <w:bCs/>
          <w:sz w:val="22"/>
          <w:szCs w:val="22"/>
        </w:rPr>
        <w:t>定年</w:t>
      </w:r>
    </w:p>
    <w:p w14:paraId="6106BEAF" w14:textId="080A7722" w:rsidR="00C91729" w:rsidRPr="00C91729" w:rsidRDefault="00C91729" w:rsidP="00C91729">
      <w:pPr>
        <w:snapToGrid w:val="0"/>
        <w:spacing w:before="0" w:after="0"/>
        <w:ind w:leftChars="142" w:left="284"/>
        <w:rPr>
          <w:rFonts w:asciiTheme="minorEastAsia" w:hAnsiTheme="minorEastAsia" w:hint="eastAsia"/>
          <w:b/>
          <w:bCs/>
          <w:sz w:val="22"/>
          <w:szCs w:val="22"/>
        </w:rPr>
      </w:pPr>
      <w:r w:rsidRPr="00C91729">
        <w:rPr>
          <w:rFonts w:asciiTheme="minorEastAsia" w:hAnsiTheme="minorEastAsia" w:hint="eastAsia"/>
          <w:b/>
          <w:bCs/>
          <w:sz w:val="22"/>
          <w:szCs w:val="22"/>
        </w:rPr>
        <w:t>定年は満60歳とし、その後は本人の希望と会社の必要に応じて再雇用契約を締結することがあります。</w:t>
      </w:r>
    </w:p>
    <w:p w14:paraId="5CC102EB" w14:textId="5ACE2ED7" w:rsidR="00C91729" w:rsidRDefault="00C91729" w:rsidP="00C91729">
      <w:pPr>
        <w:snapToGrid w:val="0"/>
        <w:spacing w:beforeLines="50" w:before="180" w:after="0"/>
        <w:ind w:leftChars="142" w:left="284"/>
        <w:rPr>
          <w:rFonts w:asciiTheme="minorEastAsia" w:hAnsiTheme="minorEastAsia"/>
          <w:b/>
          <w:bCs/>
          <w:sz w:val="22"/>
          <w:szCs w:val="22"/>
        </w:rPr>
      </w:pPr>
      <w:r w:rsidRPr="00C91729">
        <w:rPr>
          <w:rFonts w:asciiTheme="minorEastAsia" w:hAnsiTheme="minorEastAsia" w:hint="eastAsia"/>
          <w:b/>
          <w:bCs/>
          <w:sz w:val="22"/>
          <w:szCs w:val="22"/>
        </w:rPr>
        <w:t>普通解雇、懲戒解雇、自己都合退職等の詳細は当社就業規則に定めるところによります。</w:t>
      </w:r>
    </w:p>
    <w:p w14:paraId="099C5DC7" w14:textId="0224F703" w:rsidR="00C97BE0" w:rsidRPr="00CB4D20" w:rsidRDefault="00C97BE0" w:rsidP="009F3641">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以上</w:t>
      </w:r>
    </w:p>
    <w:sectPr w:rsidR="00C97BE0" w:rsidRPr="00CB4D20"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58CA" w14:textId="77777777" w:rsidR="00767A3A" w:rsidRDefault="00767A3A" w:rsidP="00933F9A">
      <w:pPr>
        <w:spacing w:before="0" w:after="0" w:line="240" w:lineRule="auto"/>
      </w:pPr>
      <w:r>
        <w:separator/>
      </w:r>
    </w:p>
  </w:endnote>
  <w:endnote w:type="continuationSeparator" w:id="0">
    <w:p w14:paraId="64EB1EE5" w14:textId="77777777" w:rsidR="00767A3A" w:rsidRDefault="00767A3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B229" w14:textId="77777777" w:rsidR="00767A3A" w:rsidRDefault="00767A3A" w:rsidP="00933F9A">
      <w:pPr>
        <w:spacing w:before="0" w:after="0" w:line="240" w:lineRule="auto"/>
      </w:pPr>
      <w:r>
        <w:separator/>
      </w:r>
    </w:p>
  </w:footnote>
  <w:footnote w:type="continuationSeparator" w:id="0">
    <w:p w14:paraId="71ED3AD8" w14:textId="77777777" w:rsidR="00767A3A" w:rsidRDefault="00767A3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735279"/>
    <w:multiLevelType w:val="multilevel"/>
    <w:tmpl w:val="229E6822"/>
    <w:lvl w:ilvl="0">
      <w:start w:val="1"/>
      <w:numFmt w:val="bullet"/>
      <w:lvlText w:val=""/>
      <w:lvlJc w:val="left"/>
      <w:pPr>
        <w:tabs>
          <w:tab w:val="num" w:pos="720"/>
        </w:tabs>
        <w:ind w:left="720" w:hanging="360"/>
      </w:pPr>
      <w:rPr>
        <w:rFonts w:ascii="Wingdings" w:hAnsi="Wingdings" w:cs="Wingdings" w:hint="default"/>
        <w:b/>
        <w:i w:val="0"/>
        <w:sz w:val="24"/>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B727CD"/>
    <w:multiLevelType w:val="hybridMultilevel"/>
    <w:tmpl w:val="1DA6D18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8C1F8F"/>
    <w:multiLevelType w:val="multilevel"/>
    <w:tmpl w:val="54B89298"/>
    <w:lvl w:ilvl="0">
      <w:start w:val="1"/>
      <w:numFmt w:val="decimalEnclosedCircle"/>
      <w:lvlText w:val="%1"/>
      <w:lvlJc w:val="left"/>
      <w:pPr>
        <w:tabs>
          <w:tab w:val="num" w:pos="720"/>
        </w:tabs>
        <w:ind w:left="720" w:hanging="360"/>
      </w:pPr>
      <w:rPr>
        <w:rFonts w:hint="eastAsia"/>
        <w:b/>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2735BB"/>
    <w:multiLevelType w:val="hybridMultilevel"/>
    <w:tmpl w:val="17EC0A28"/>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44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56E859DE"/>
    <w:multiLevelType w:val="multilevel"/>
    <w:tmpl w:val="8B0A6A40"/>
    <w:lvl w:ilvl="0">
      <w:start w:val="1"/>
      <w:numFmt w:val="decimalEnclosedCircle"/>
      <w:lvlText w:val="%1"/>
      <w:lvlJc w:val="left"/>
      <w:pPr>
        <w:tabs>
          <w:tab w:val="num" w:pos="720"/>
        </w:tabs>
        <w:ind w:left="720" w:hanging="360"/>
      </w:pPr>
      <w:rPr>
        <w:rFonts w:hint="eastAsia"/>
        <w:b w:val="0"/>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7"/>
  </w:num>
  <w:num w:numId="4" w16cid:durableId="37168006">
    <w:abstractNumId w:val="15"/>
  </w:num>
  <w:num w:numId="5" w16cid:durableId="1531335773">
    <w:abstractNumId w:val="10"/>
  </w:num>
  <w:num w:numId="6" w16cid:durableId="2114010792">
    <w:abstractNumId w:val="14"/>
  </w:num>
  <w:num w:numId="7" w16cid:durableId="1421563733">
    <w:abstractNumId w:val="3"/>
  </w:num>
  <w:num w:numId="8" w16cid:durableId="1606421174">
    <w:abstractNumId w:val="4"/>
  </w:num>
  <w:num w:numId="9" w16cid:durableId="1763718371">
    <w:abstractNumId w:val="8"/>
  </w:num>
  <w:num w:numId="10" w16cid:durableId="1717853919">
    <w:abstractNumId w:val="9"/>
  </w:num>
  <w:num w:numId="11" w16cid:durableId="271059967">
    <w:abstractNumId w:val="13"/>
  </w:num>
  <w:num w:numId="12" w16cid:durableId="332269554">
    <w:abstractNumId w:val="11"/>
  </w:num>
  <w:num w:numId="13" w16cid:durableId="1651206973">
    <w:abstractNumId w:val="12"/>
  </w:num>
  <w:num w:numId="14" w16cid:durableId="1793548058">
    <w:abstractNumId w:val="6"/>
  </w:num>
  <w:num w:numId="15" w16cid:durableId="137768810">
    <w:abstractNumId w:val="5"/>
  </w:num>
  <w:num w:numId="16" w16cid:durableId="56029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30F3"/>
    <w:rsid w:val="001073F6"/>
    <w:rsid w:val="00132EFB"/>
    <w:rsid w:val="001419F5"/>
    <w:rsid w:val="00141CA3"/>
    <w:rsid w:val="00155316"/>
    <w:rsid w:val="001611BA"/>
    <w:rsid w:val="00166468"/>
    <w:rsid w:val="001732F6"/>
    <w:rsid w:val="00184867"/>
    <w:rsid w:val="00186357"/>
    <w:rsid w:val="0019161A"/>
    <w:rsid w:val="001D06A5"/>
    <w:rsid w:val="001E5DD4"/>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57678"/>
    <w:rsid w:val="00473FCF"/>
    <w:rsid w:val="004747C7"/>
    <w:rsid w:val="00477CAC"/>
    <w:rsid w:val="00477FDF"/>
    <w:rsid w:val="00490499"/>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C1072"/>
    <w:rsid w:val="005E1BB1"/>
    <w:rsid w:val="005E2D46"/>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67A3A"/>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2F7F"/>
    <w:rsid w:val="0099310D"/>
    <w:rsid w:val="009A1EB1"/>
    <w:rsid w:val="009A64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3387A"/>
    <w:rsid w:val="00C51D26"/>
    <w:rsid w:val="00C6002A"/>
    <w:rsid w:val="00C65C1A"/>
    <w:rsid w:val="00C8728D"/>
    <w:rsid w:val="00C91556"/>
    <w:rsid w:val="00C91729"/>
    <w:rsid w:val="00C97BE0"/>
    <w:rsid w:val="00CB0AA6"/>
    <w:rsid w:val="00CB4D20"/>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26DF"/>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709F-5149-4880-9B4C-AE55EC8F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59</cp:revision>
  <cp:lastPrinted>2023-07-25T12:14:00Z</cp:lastPrinted>
  <dcterms:created xsi:type="dcterms:W3CDTF">2021-12-17T02:50:00Z</dcterms:created>
  <dcterms:modified xsi:type="dcterms:W3CDTF">2026-04-16T09:54:00Z</dcterms:modified>
</cp:coreProperties>
</file>